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E79B2" w14:textId="7C46A550" w:rsidR="004C02BC" w:rsidRDefault="004C02BC" w:rsidP="006D5344">
      <w:pPr>
        <w:ind w:left="7788"/>
        <w:jc w:val="both"/>
        <w:rPr>
          <w:rFonts w:ascii="Times New Roman" w:hAnsi="Times New Roman" w:cs="Times New Roman"/>
          <w:b/>
          <w:sz w:val="24"/>
          <w:szCs w:val="24"/>
        </w:rPr>
      </w:pPr>
      <w:r>
        <w:rPr>
          <w:noProof/>
          <w:lang w:eastAsia="tr-TR"/>
        </w:rPr>
        <w:drawing>
          <wp:anchor distT="0" distB="0" distL="114300" distR="114300" simplePos="0" relativeHeight="251658240" behindDoc="1" locked="0" layoutInCell="1" allowOverlap="1" wp14:anchorId="3291A1DE" wp14:editId="057106BE">
            <wp:simplePos x="0" y="0"/>
            <wp:positionH relativeFrom="column">
              <wp:posOffset>2006030</wp:posOffset>
            </wp:positionH>
            <wp:positionV relativeFrom="paragraph">
              <wp:posOffset>341</wp:posOffset>
            </wp:positionV>
            <wp:extent cx="2047875" cy="552450"/>
            <wp:effectExtent l="0" t="0" r="9525" b="0"/>
            <wp:wrapTight wrapText="bothSides">
              <wp:wrapPolygon edited="0">
                <wp:start x="0" y="0"/>
                <wp:lineTo x="0" y="20855"/>
                <wp:lineTo x="21500" y="20855"/>
                <wp:lineTo x="21500" y="0"/>
                <wp:lineTo x="0" y="0"/>
              </wp:wrapPolygon>
            </wp:wrapTight>
            <wp:docPr id="1" name="Resim 1" descr="içtaş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çtaş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552450"/>
                    </a:xfrm>
                    <a:prstGeom prst="rect">
                      <a:avLst/>
                    </a:prstGeom>
                    <a:noFill/>
                    <a:ln>
                      <a:noFill/>
                    </a:ln>
                  </pic:spPr>
                </pic:pic>
              </a:graphicData>
            </a:graphic>
          </wp:anchor>
        </w:drawing>
      </w:r>
    </w:p>
    <w:p w14:paraId="1A893473" w14:textId="77777777" w:rsidR="004C02BC" w:rsidRDefault="004C02BC" w:rsidP="006D5344">
      <w:pPr>
        <w:ind w:left="7788"/>
        <w:jc w:val="both"/>
        <w:rPr>
          <w:rFonts w:ascii="Times New Roman" w:hAnsi="Times New Roman" w:cs="Times New Roman"/>
          <w:b/>
          <w:sz w:val="24"/>
          <w:szCs w:val="24"/>
        </w:rPr>
      </w:pPr>
    </w:p>
    <w:p w14:paraId="7F6BB5B6" w14:textId="77777777" w:rsidR="004C02BC" w:rsidRDefault="004C02BC" w:rsidP="006D5344">
      <w:pPr>
        <w:ind w:left="7788"/>
        <w:jc w:val="both"/>
        <w:rPr>
          <w:rFonts w:ascii="Times New Roman" w:hAnsi="Times New Roman" w:cs="Times New Roman"/>
          <w:b/>
          <w:sz w:val="24"/>
          <w:szCs w:val="24"/>
        </w:rPr>
      </w:pPr>
    </w:p>
    <w:p w14:paraId="069FDC83" w14:textId="42650BD3" w:rsidR="006D5344" w:rsidRPr="001C1687" w:rsidRDefault="00BD1E0F" w:rsidP="006D5344">
      <w:pPr>
        <w:ind w:left="7788"/>
        <w:jc w:val="both"/>
        <w:rPr>
          <w:rFonts w:ascii="Times New Roman" w:hAnsi="Times New Roman" w:cs="Times New Roman"/>
          <w:b/>
          <w:sz w:val="24"/>
          <w:szCs w:val="24"/>
        </w:rPr>
      </w:pPr>
      <w:r>
        <w:rPr>
          <w:rFonts w:ascii="Times New Roman" w:hAnsi="Times New Roman" w:cs="Times New Roman"/>
          <w:b/>
          <w:sz w:val="24"/>
          <w:szCs w:val="24"/>
        </w:rPr>
        <w:t>01.08</w:t>
      </w:r>
      <w:r w:rsidR="006D5344" w:rsidRPr="001C1687">
        <w:rPr>
          <w:rFonts w:ascii="Times New Roman" w:hAnsi="Times New Roman" w:cs="Times New Roman"/>
          <w:b/>
          <w:sz w:val="24"/>
          <w:szCs w:val="24"/>
        </w:rPr>
        <w:t>.2022</w:t>
      </w:r>
    </w:p>
    <w:p w14:paraId="0BF3816A" w14:textId="77777777" w:rsidR="0035312D" w:rsidRPr="001C1687" w:rsidRDefault="0035312D" w:rsidP="006D5344">
      <w:pPr>
        <w:jc w:val="both"/>
        <w:rPr>
          <w:rFonts w:ascii="Times New Roman" w:hAnsi="Times New Roman" w:cs="Times New Roman"/>
          <w:b/>
          <w:sz w:val="24"/>
          <w:szCs w:val="24"/>
        </w:rPr>
      </w:pPr>
    </w:p>
    <w:p w14:paraId="568C2E2A" w14:textId="77777777" w:rsidR="00BD1E0F" w:rsidRPr="000E037B" w:rsidRDefault="00BD1E0F" w:rsidP="00BD1E0F">
      <w:pPr>
        <w:jc w:val="center"/>
        <w:rPr>
          <w:rFonts w:eastAsia="Times New Roman"/>
          <w:b/>
        </w:rPr>
      </w:pPr>
      <w:r w:rsidRPr="000E037B">
        <w:rPr>
          <w:rFonts w:eastAsia="Times New Roman"/>
          <w:b/>
        </w:rPr>
        <w:t>AKKUYU’DA HAKSIZ, HİLELİ VE USULSÜZ FESİH HAKKINDA KAMUOYU AÇIKLAMASI</w:t>
      </w:r>
    </w:p>
    <w:p w14:paraId="02C13BE9" w14:textId="77777777" w:rsidR="00BD1E0F" w:rsidRPr="000E037B" w:rsidRDefault="00BD1E0F" w:rsidP="00BD1E0F">
      <w:pPr>
        <w:rPr>
          <w:rFonts w:eastAsia="Times New Roman"/>
        </w:rPr>
      </w:pPr>
    </w:p>
    <w:p w14:paraId="5AD3F35F" w14:textId="7FFACC62" w:rsidR="00BD1E0F" w:rsidRPr="000E037B" w:rsidRDefault="00BD1E0F" w:rsidP="00BD1E0F">
      <w:pPr>
        <w:jc w:val="both"/>
        <w:rPr>
          <w:rFonts w:eastAsia="Times New Roman"/>
        </w:rPr>
      </w:pPr>
      <w:r w:rsidRPr="000E037B">
        <w:rPr>
          <w:rFonts w:eastAsia="Times New Roman"/>
        </w:rPr>
        <w:t xml:space="preserve">Akkuyu Nükleer A.Ş. tarafından 29.07.2022 ve 30.07.2022 tarihlerinde yapılan basın açıklamalarında sırasıyla “Akkuyu NGS projesinde çalışmalarını tamamlayan IC İçtaş İnşaat Sanayi ve Ticaret AŞ ile sözleşmenin feshedildiği” </w:t>
      </w:r>
      <w:r w:rsidR="00C73D8C" w:rsidRPr="000E037B">
        <w:rPr>
          <w:rFonts w:eastAsia="Times New Roman"/>
        </w:rPr>
        <w:t xml:space="preserve">belirtilmiş </w:t>
      </w:r>
      <w:r w:rsidRPr="000E037B">
        <w:rPr>
          <w:rFonts w:eastAsia="Times New Roman"/>
        </w:rPr>
        <w:t>ve "</w:t>
      </w:r>
      <w:r w:rsidR="00C73D8C" w:rsidRPr="000E037B">
        <w:rPr>
          <w:rFonts w:eastAsia="Times New Roman"/>
        </w:rPr>
        <w:t>Akkuyu Nükleer</w:t>
      </w:r>
      <w:r w:rsidRPr="000E037B">
        <w:rPr>
          <w:rFonts w:eastAsia="Times New Roman"/>
        </w:rPr>
        <w:t xml:space="preserve"> tarafından Türkiye Cumhuriyeti kanunlarına göre kurulmuş, Türkiye’de tüzel kişiliği olan TSM Enerji İnşaat Sanayi Limited Şirketi (</w:t>
      </w:r>
      <w:r w:rsidR="00C73D8C" w:rsidRPr="000E037B">
        <w:rPr>
          <w:rFonts w:eastAsia="Times New Roman"/>
        </w:rPr>
        <w:t>TSM) ile sözleşme imzalanmıştır</w:t>
      </w:r>
      <w:r w:rsidRPr="000E037B">
        <w:rPr>
          <w:rFonts w:eastAsia="Times New Roman"/>
        </w:rPr>
        <w:t>” denilere</w:t>
      </w:r>
      <w:r w:rsidR="00C73D8C" w:rsidRPr="000E037B">
        <w:rPr>
          <w:rFonts w:eastAsia="Times New Roman"/>
        </w:rPr>
        <w:t xml:space="preserve">k kamuoyu yanıltılmaya, bir oldu </w:t>
      </w:r>
      <w:r w:rsidRPr="000E037B">
        <w:rPr>
          <w:rFonts w:eastAsia="Times New Roman"/>
        </w:rPr>
        <w:t xml:space="preserve">bitti yaratılmaya </w:t>
      </w:r>
      <w:r w:rsidR="00C73D8C" w:rsidRPr="000E037B">
        <w:rPr>
          <w:rFonts w:eastAsia="Times New Roman"/>
        </w:rPr>
        <w:t>çalışılmıştır</w:t>
      </w:r>
      <w:r w:rsidRPr="000E037B">
        <w:rPr>
          <w:rFonts w:eastAsia="Times New Roman"/>
        </w:rPr>
        <w:t>.</w:t>
      </w:r>
    </w:p>
    <w:p w14:paraId="102C75DB" w14:textId="77777777" w:rsidR="00BD1E0F" w:rsidRPr="000E037B" w:rsidRDefault="00BD1E0F" w:rsidP="00BD1E0F">
      <w:pPr>
        <w:jc w:val="both"/>
        <w:rPr>
          <w:rFonts w:eastAsia="Times New Roman"/>
        </w:rPr>
      </w:pPr>
    </w:p>
    <w:p w14:paraId="14B20D15" w14:textId="63F8037E" w:rsidR="00BD1E0F" w:rsidRPr="000E037B" w:rsidRDefault="00BD1E0F" w:rsidP="00BD1E0F">
      <w:pPr>
        <w:jc w:val="both"/>
        <w:rPr>
          <w:rFonts w:eastAsia="Times New Roman"/>
        </w:rPr>
      </w:pPr>
      <w:r w:rsidRPr="000E037B">
        <w:rPr>
          <w:rFonts w:eastAsia="Times New Roman"/>
        </w:rPr>
        <w:t>Akkuyu Nükleer A.Ş. tarafından yürütülen bu fesih girişimi hem sözleşme</w:t>
      </w:r>
      <w:r w:rsidR="00DE227C">
        <w:rPr>
          <w:rFonts w:eastAsia="Times New Roman"/>
        </w:rPr>
        <w:t>nin tabi olduğu</w:t>
      </w:r>
      <w:r w:rsidRPr="000E037B">
        <w:rPr>
          <w:rFonts w:eastAsia="Times New Roman"/>
        </w:rPr>
        <w:t xml:space="preserve"> uluslararası hukuka hem</w:t>
      </w:r>
      <w:r w:rsidR="00C73D8C" w:rsidRPr="000E037B">
        <w:rPr>
          <w:rFonts w:eastAsia="Times New Roman"/>
        </w:rPr>
        <w:t xml:space="preserve"> </w:t>
      </w:r>
      <w:r w:rsidRPr="000E037B">
        <w:rPr>
          <w:rFonts w:eastAsia="Times New Roman"/>
        </w:rPr>
        <w:t>de söz</w:t>
      </w:r>
      <w:r w:rsidR="00C73D8C" w:rsidRPr="000E037B">
        <w:rPr>
          <w:rFonts w:eastAsia="Times New Roman"/>
        </w:rPr>
        <w:t xml:space="preserve"> </w:t>
      </w:r>
      <w:r w:rsidRPr="000E037B">
        <w:rPr>
          <w:rFonts w:eastAsia="Times New Roman"/>
        </w:rPr>
        <w:t>konusu şirketlerin tabi olduğu Türk</w:t>
      </w:r>
      <w:r w:rsidR="00C73D8C" w:rsidRPr="000E037B">
        <w:rPr>
          <w:rFonts w:eastAsia="Times New Roman"/>
        </w:rPr>
        <w:t>iye</w:t>
      </w:r>
      <w:r w:rsidRPr="000E037B">
        <w:rPr>
          <w:rFonts w:eastAsia="Times New Roman"/>
        </w:rPr>
        <w:t xml:space="preserve"> Cumhuriyeti Hukuku’na aç</w:t>
      </w:r>
      <w:r w:rsidR="00C73D8C" w:rsidRPr="000E037B">
        <w:rPr>
          <w:rFonts w:eastAsia="Times New Roman"/>
        </w:rPr>
        <w:t xml:space="preserve">ıkça aykırıdır. Bu doğrultuda </w:t>
      </w:r>
      <w:r w:rsidR="00DE227C">
        <w:rPr>
          <w:rFonts w:eastAsia="Times New Roman"/>
        </w:rPr>
        <w:t xml:space="preserve">hukuken </w:t>
      </w:r>
      <w:r w:rsidRPr="000E037B">
        <w:rPr>
          <w:rFonts w:eastAsia="Times New Roman"/>
        </w:rPr>
        <w:t xml:space="preserve">geçersiz </w:t>
      </w:r>
      <w:r w:rsidR="00C73D8C" w:rsidRPr="000E037B">
        <w:rPr>
          <w:rFonts w:eastAsia="Times New Roman"/>
        </w:rPr>
        <w:t xml:space="preserve">olan </w:t>
      </w:r>
      <w:r w:rsidRPr="000E037B">
        <w:rPr>
          <w:rFonts w:eastAsia="Times New Roman"/>
        </w:rPr>
        <w:t>bu faaliyetler neticesinde kamuoyunu yeniden bilgilendirme gereği hasıl olmuştur.</w:t>
      </w:r>
    </w:p>
    <w:p w14:paraId="0DAC8CCA" w14:textId="77777777" w:rsidR="00BD1E0F" w:rsidRPr="000E037B" w:rsidRDefault="00BD1E0F" w:rsidP="00BD1E0F">
      <w:pPr>
        <w:jc w:val="both"/>
        <w:rPr>
          <w:rFonts w:eastAsia="Times New Roman"/>
        </w:rPr>
      </w:pPr>
    </w:p>
    <w:p w14:paraId="2FA1D0AA" w14:textId="1D6C5C57" w:rsidR="00BD1E0F" w:rsidRPr="000E037B" w:rsidRDefault="00BD1E0F" w:rsidP="00BD1E0F">
      <w:pPr>
        <w:jc w:val="both"/>
        <w:rPr>
          <w:rFonts w:eastAsia="Times New Roman"/>
        </w:rPr>
      </w:pPr>
      <w:r w:rsidRPr="000E037B">
        <w:rPr>
          <w:rFonts w:eastAsia="Times New Roman"/>
        </w:rPr>
        <w:t>Öncelikle yeniden belirtmek isteriz ki tüm Mühendislik, Tedarik ve İnşaat işlerinin (EPC) tek bir Rus şirket</w:t>
      </w:r>
      <w:r w:rsidR="00C73D8C" w:rsidRPr="000E037B">
        <w:rPr>
          <w:rFonts w:eastAsia="Times New Roman"/>
        </w:rPr>
        <w:t>ine hileli, hukuk tanımaz bir ş</w:t>
      </w:r>
      <w:r w:rsidRPr="000E037B">
        <w:rPr>
          <w:rFonts w:eastAsia="Times New Roman"/>
        </w:rPr>
        <w:t>ekilde veril</w:t>
      </w:r>
      <w:r w:rsidR="006C448F" w:rsidRPr="000E037B">
        <w:rPr>
          <w:rFonts w:eastAsia="Times New Roman"/>
        </w:rPr>
        <w:t>mesi;</w:t>
      </w:r>
      <w:r w:rsidRPr="000E037B">
        <w:rPr>
          <w:rFonts w:eastAsia="Times New Roman"/>
        </w:rPr>
        <w:t xml:space="preserve"> Proje’nin yönetimindeki Türk şirketlerinin varlığını bir oldu bittiye getirere</w:t>
      </w:r>
      <w:r w:rsidR="006C448F" w:rsidRPr="000E037B">
        <w:rPr>
          <w:rFonts w:eastAsia="Times New Roman"/>
        </w:rPr>
        <w:t>k bitirmeye, projenin yönetim kadrolarında yer alan 3000’e yakın Türk personeli</w:t>
      </w:r>
      <w:r w:rsidR="008C3771">
        <w:rPr>
          <w:rFonts w:eastAsia="Times New Roman"/>
        </w:rPr>
        <w:t xml:space="preserve"> ve bu kadronun yönetiminde çalışan %93’ü Türk 25000 kişilik çalışan kadromuzu</w:t>
      </w:r>
      <w:r w:rsidR="006C448F" w:rsidRPr="000E037B">
        <w:rPr>
          <w:rFonts w:eastAsia="Times New Roman"/>
        </w:rPr>
        <w:t xml:space="preserve"> tasfiye ederek Türk şirketlerini</w:t>
      </w:r>
      <w:r w:rsidRPr="000E037B">
        <w:rPr>
          <w:rFonts w:eastAsia="Times New Roman"/>
        </w:rPr>
        <w:t xml:space="preserve"> sadece standart inşaat işleri yapan alt</w:t>
      </w:r>
      <w:r w:rsidR="00C73D8C" w:rsidRPr="000E037B">
        <w:rPr>
          <w:rFonts w:eastAsia="Times New Roman"/>
        </w:rPr>
        <w:t xml:space="preserve"> </w:t>
      </w:r>
      <w:r w:rsidR="006C448F" w:rsidRPr="000E037B">
        <w:rPr>
          <w:rFonts w:eastAsia="Times New Roman"/>
        </w:rPr>
        <w:t>taşeron seviyesine indirgemeye çalışmaktır.</w:t>
      </w:r>
    </w:p>
    <w:p w14:paraId="6DCED4D5" w14:textId="77777777" w:rsidR="00BD1E0F" w:rsidRPr="000E037B" w:rsidRDefault="00BD1E0F" w:rsidP="00BD1E0F">
      <w:pPr>
        <w:jc w:val="both"/>
        <w:rPr>
          <w:rFonts w:eastAsia="Times New Roman"/>
        </w:rPr>
      </w:pPr>
    </w:p>
    <w:p w14:paraId="32C7EFBB" w14:textId="321ECEE6" w:rsidR="00BD1E0F" w:rsidRPr="000E037B" w:rsidRDefault="00BD1E0F" w:rsidP="00BD1E0F">
      <w:pPr>
        <w:jc w:val="both"/>
        <w:rPr>
          <w:rFonts w:eastAsia="Times New Roman"/>
        </w:rPr>
      </w:pPr>
      <w:r w:rsidRPr="000E037B">
        <w:rPr>
          <w:rFonts w:eastAsia="Times New Roman"/>
        </w:rPr>
        <w:t>Akkuyu Nükleer A.Ş tarafından yapılan basın açıklama</w:t>
      </w:r>
      <w:r w:rsidR="008C3771">
        <w:rPr>
          <w:rFonts w:eastAsia="Times New Roman"/>
        </w:rPr>
        <w:t>larında</w:t>
      </w:r>
      <w:r w:rsidRPr="000E037B">
        <w:rPr>
          <w:rFonts w:eastAsia="Times New Roman"/>
        </w:rPr>
        <w:t xml:space="preserve"> yer alan hususlar gerçeği yansıtmamakta ve kamuoyunda proje alanında her</w:t>
      </w:r>
      <w:r w:rsidR="00F95B86" w:rsidRPr="000E037B">
        <w:rPr>
          <w:rFonts w:eastAsia="Times New Roman"/>
        </w:rPr>
        <w:t xml:space="preserve"> </w:t>
      </w:r>
      <w:r w:rsidRPr="000E037B">
        <w:rPr>
          <w:rFonts w:eastAsia="Times New Roman"/>
        </w:rPr>
        <w:t xml:space="preserve">şey yolunda algısı oluşturulmaya çalışılmaktadır. </w:t>
      </w:r>
      <w:r w:rsidRPr="000E037B">
        <w:rPr>
          <w:rFonts w:eastAsia="Times New Roman"/>
          <w:b/>
          <w:bCs/>
        </w:rPr>
        <w:t>Akkuyu A.Ş.’nin h</w:t>
      </w:r>
      <w:r w:rsidR="00516832" w:rsidRPr="000E037B">
        <w:rPr>
          <w:rFonts w:eastAsia="Times New Roman"/>
          <w:b/>
          <w:bCs/>
        </w:rPr>
        <w:t>ukuksuz fesih bildirimi kapsamın</w:t>
      </w:r>
      <w:r w:rsidRPr="000E037B">
        <w:rPr>
          <w:rFonts w:eastAsia="Times New Roman"/>
          <w:b/>
          <w:bCs/>
        </w:rPr>
        <w:t>da ver</w:t>
      </w:r>
      <w:r w:rsidR="00516832" w:rsidRPr="000E037B">
        <w:rPr>
          <w:rFonts w:eastAsia="Times New Roman"/>
          <w:b/>
          <w:bCs/>
        </w:rPr>
        <w:t xml:space="preserve">diği </w:t>
      </w:r>
      <w:r w:rsidRPr="000E037B">
        <w:rPr>
          <w:rFonts w:eastAsia="Times New Roman"/>
          <w:b/>
          <w:bCs/>
        </w:rPr>
        <w:t>talimat çerçevesinde sahadaki işler durdurulmuş,</w:t>
      </w:r>
      <w:r w:rsidRPr="000E037B">
        <w:rPr>
          <w:rFonts w:eastAsia="Times New Roman"/>
        </w:rPr>
        <w:t xml:space="preserve"> on</w:t>
      </w:r>
      <w:r w:rsidR="00F95B86" w:rsidRPr="000E037B">
        <w:rPr>
          <w:rFonts w:eastAsia="Times New Roman"/>
        </w:rPr>
        <w:t xml:space="preserve"> </w:t>
      </w:r>
      <w:r w:rsidRPr="000E037B">
        <w:rPr>
          <w:rFonts w:eastAsia="Times New Roman"/>
        </w:rPr>
        <w:t>b</w:t>
      </w:r>
      <w:r w:rsidR="00516832" w:rsidRPr="000E037B">
        <w:rPr>
          <w:rFonts w:eastAsia="Times New Roman"/>
        </w:rPr>
        <w:t>inlerce çalışanımız mağdur edil</w:t>
      </w:r>
      <w:r w:rsidRPr="000E037B">
        <w:rPr>
          <w:rFonts w:eastAsia="Times New Roman"/>
        </w:rPr>
        <w:t>meme</w:t>
      </w:r>
      <w:r w:rsidR="00516832" w:rsidRPr="000E037B">
        <w:rPr>
          <w:rFonts w:eastAsia="Times New Roman"/>
        </w:rPr>
        <w:t xml:space="preserve">leri adına ücretli izne gönderilmiştir. </w:t>
      </w:r>
      <w:r w:rsidR="008C3771">
        <w:rPr>
          <w:rFonts w:eastAsia="Times New Roman"/>
        </w:rPr>
        <w:t>B</w:t>
      </w:r>
      <w:r w:rsidR="00516832" w:rsidRPr="000E037B">
        <w:rPr>
          <w:rFonts w:eastAsia="Times New Roman"/>
        </w:rPr>
        <w:t xml:space="preserve">elirtilenin aksine, </w:t>
      </w:r>
      <w:r w:rsidRPr="000E037B">
        <w:rPr>
          <w:rFonts w:eastAsia="Times New Roman"/>
        </w:rPr>
        <w:t xml:space="preserve">teknik güvenliği gerektiren yapıların </w:t>
      </w:r>
      <w:r w:rsidR="00771321">
        <w:rPr>
          <w:rFonts w:eastAsia="Times New Roman"/>
        </w:rPr>
        <w:t>korunmasına</w:t>
      </w:r>
      <w:r w:rsidRPr="000E037B">
        <w:rPr>
          <w:rFonts w:eastAsia="Times New Roman"/>
        </w:rPr>
        <w:t xml:space="preserve"> ait işler kapsamında son derece sınırlı bir çalışma yürütülmektedir.</w:t>
      </w:r>
      <w:r w:rsidR="00456A26">
        <w:rPr>
          <w:rFonts w:eastAsia="Times New Roman"/>
        </w:rPr>
        <w:t xml:space="preserve">  Esasen fesih bildirimi ile birlikte sahada hukuken çalışma şartları ortadan kalkmış olup, sigortalar geçersiz hale gelmiş, </w:t>
      </w:r>
      <w:r w:rsidR="00502AA5">
        <w:rPr>
          <w:rFonts w:eastAsia="Times New Roman"/>
        </w:rPr>
        <w:t xml:space="preserve">işverenin yetkili personelimizin </w:t>
      </w:r>
      <w:r w:rsidR="00456A26">
        <w:rPr>
          <w:rFonts w:eastAsia="Times New Roman"/>
        </w:rPr>
        <w:t>sahaya giriş</w:t>
      </w:r>
      <w:r w:rsidR="00502AA5">
        <w:rPr>
          <w:rFonts w:eastAsia="Times New Roman"/>
        </w:rPr>
        <w:t>ini</w:t>
      </w:r>
      <w:r w:rsidR="00456A26">
        <w:rPr>
          <w:rFonts w:eastAsia="Times New Roman"/>
        </w:rPr>
        <w:t xml:space="preserve"> engel</w:t>
      </w:r>
      <w:r w:rsidR="00502AA5">
        <w:rPr>
          <w:rFonts w:eastAsia="Times New Roman"/>
        </w:rPr>
        <w:t xml:space="preserve">lemesi </w:t>
      </w:r>
      <w:r w:rsidR="00456A26">
        <w:rPr>
          <w:rFonts w:eastAsia="Times New Roman"/>
        </w:rPr>
        <w:t xml:space="preserve">sebebiyle iş sağlığı ve güvenliği şartları </w:t>
      </w:r>
      <w:r w:rsidR="00A26FBD">
        <w:rPr>
          <w:rFonts w:eastAsia="Times New Roman"/>
        </w:rPr>
        <w:t>ortadan kalkmıştır</w:t>
      </w:r>
      <w:r w:rsidR="00456A26">
        <w:rPr>
          <w:rFonts w:eastAsia="Times New Roman"/>
        </w:rPr>
        <w:t>.</w:t>
      </w:r>
    </w:p>
    <w:p w14:paraId="3B44B89E" w14:textId="77777777" w:rsidR="00BD1E0F" w:rsidRPr="000E037B" w:rsidRDefault="00BD1E0F" w:rsidP="00BD1E0F">
      <w:pPr>
        <w:jc w:val="both"/>
        <w:rPr>
          <w:rFonts w:eastAsia="Times New Roman"/>
        </w:rPr>
      </w:pPr>
    </w:p>
    <w:p w14:paraId="566B5D83" w14:textId="5A5EC53C" w:rsidR="00BD1E0F" w:rsidRPr="000E037B" w:rsidRDefault="00F95B86" w:rsidP="00BD1E0F">
      <w:pPr>
        <w:jc w:val="both"/>
        <w:rPr>
          <w:rFonts w:eastAsia="Times New Roman"/>
        </w:rPr>
      </w:pPr>
      <w:r w:rsidRPr="000E037B">
        <w:rPr>
          <w:rFonts w:eastAsia="Times New Roman"/>
          <w:b/>
          <w:bCs/>
        </w:rPr>
        <w:t>SÖZKONUSU FESİH GİRİŞİ</w:t>
      </w:r>
      <w:r w:rsidR="00BD1E0F" w:rsidRPr="000E037B">
        <w:rPr>
          <w:rFonts w:eastAsia="Times New Roman"/>
          <w:b/>
          <w:bCs/>
        </w:rPr>
        <w:t>Mİ SÖZLEŞMELERE</w:t>
      </w:r>
      <w:r w:rsidR="00F575C0" w:rsidRPr="000E037B">
        <w:rPr>
          <w:rFonts w:eastAsia="Times New Roman"/>
          <w:b/>
          <w:bCs/>
        </w:rPr>
        <w:t xml:space="preserve">, </w:t>
      </w:r>
      <w:r w:rsidR="00BD1E0F" w:rsidRPr="000E037B">
        <w:rPr>
          <w:rFonts w:eastAsia="Times New Roman"/>
          <w:b/>
          <w:bCs/>
        </w:rPr>
        <w:t xml:space="preserve">KANUNLARA AYKIRI </w:t>
      </w:r>
      <w:r w:rsidRPr="000E037B">
        <w:rPr>
          <w:rFonts w:eastAsia="Times New Roman"/>
          <w:b/>
          <w:bCs/>
        </w:rPr>
        <w:t>ve</w:t>
      </w:r>
      <w:r w:rsidR="00BD1E0F" w:rsidRPr="000E037B">
        <w:rPr>
          <w:rFonts w:eastAsia="Times New Roman"/>
          <w:b/>
          <w:bCs/>
        </w:rPr>
        <w:t xml:space="preserve"> GEÇERSİZ BİR İŞLEMDİ</w:t>
      </w:r>
      <w:r w:rsidR="00BD1E0F" w:rsidRPr="00502AA5">
        <w:rPr>
          <w:rFonts w:eastAsia="Times New Roman"/>
          <w:b/>
          <w:bCs/>
        </w:rPr>
        <w:t>R</w:t>
      </w:r>
    </w:p>
    <w:p w14:paraId="3721555B" w14:textId="77777777" w:rsidR="00F95B86" w:rsidRPr="000E037B" w:rsidRDefault="00F95B86" w:rsidP="00BD1E0F">
      <w:pPr>
        <w:jc w:val="both"/>
        <w:rPr>
          <w:rFonts w:eastAsia="Times New Roman"/>
        </w:rPr>
      </w:pPr>
    </w:p>
    <w:p w14:paraId="6FEF5BCE" w14:textId="2383969B" w:rsidR="00BD1E0F" w:rsidRPr="000E037B" w:rsidRDefault="00BD1E0F" w:rsidP="00BD1E0F">
      <w:pPr>
        <w:jc w:val="both"/>
        <w:rPr>
          <w:rFonts w:eastAsia="Times New Roman"/>
        </w:rPr>
      </w:pPr>
      <w:r w:rsidRPr="000E037B">
        <w:rPr>
          <w:rFonts w:eastAsia="Times New Roman"/>
        </w:rPr>
        <w:t xml:space="preserve">Akkuyu Nükleer Güç Santrali Projesi kapsamında şirketimiz IC İçtaş </w:t>
      </w:r>
      <w:r w:rsidR="00F95B86" w:rsidRPr="000E037B">
        <w:rPr>
          <w:rFonts w:eastAsia="Times New Roman"/>
        </w:rPr>
        <w:t xml:space="preserve">İnşaat </w:t>
      </w:r>
      <w:r w:rsidRPr="000E037B">
        <w:rPr>
          <w:rFonts w:eastAsia="Times New Roman"/>
        </w:rPr>
        <w:t>A.Ş.’nin</w:t>
      </w:r>
      <w:r w:rsidR="00F95B86" w:rsidRPr="000E037B">
        <w:rPr>
          <w:rFonts w:eastAsia="Times New Roman"/>
        </w:rPr>
        <w:t>,</w:t>
      </w:r>
      <w:r w:rsidRPr="000E037B">
        <w:rPr>
          <w:rFonts w:eastAsia="Times New Roman"/>
        </w:rPr>
        <w:t xml:space="preserve"> Rus Titan-2 şirketiyle (Rosatom ortaklı) %50-50 eşit oranda hissedar olduğu T2-IC Ortak Girişim A.Ş. proje işvereni Akkuyu Nükleer A.Ş. ile Mühendislik, Tedarik ve İnşaat Sözleşmesi’ni 22.07.2019 tarihinde imzalamıştır</w:t>
      </w:r>
      <w:r w:rsidR="00F95B86" w:rsidRPr="000E037B">
        <w:rPr>
          <w:rFonts w:eastAsia="Times New Roman"/>
        </w:rPr>
        <w:t>. L</w:t>
      </w:r>
      <w:r w:rsidRPr="000E037B">
        <w:rPr>
          <w:rFonts w:eastAsia="Times New Roman"/>
        </w:rPr>
        <w:t>akin kamuoyuna duyurulan fesih girişimi bildirisinde yal</w:t>
      </w:r>
      <w:r w:rsidR="00F95B86" w:rsidRPr="000E037B">
        <w:rPr>
          <w:rFonts w:eastAsia="Times New Roman"/>
        </w:rPr>
        <w:t>nızca şirketimiz IC İçtaş İnşaat</w:t>
      </w:r>
      <w:r w:rsidRPr="000E037B">
        <w:rPr>
          <w:rFonts w:eastAsia="Times New Roman"/>
        </w:rPr>
        <w:t>’ın sözleşmesinin tek taraflı olarak sona erdirildiği belirtilmiştir. Daha önce</w:t>
      </w:r>
      <w:r w:rsidR="00F95B86" w:rsidRPr="000E037B">
        <w:rPr>
          <w:rFonts w:eastAsia="Times New Roman"/>
        </w:rPr>
        <w:t xml:space="preserve"> </w:t>
      </w:r>
      <w:r w:rsidRPr="000E037B">
        <w:rPr>
          <w:rFonts w:eastAsia="Times New Roman"/>
        </w:rPr>
        <w:t xml:space="preserve">de </w:t>
      </w:r>
      <w:r w:rsidR="003114C2" w:rsidRPr="000E037B">
        <w:rPr>
          <w:rFonts w:eastAsia="Times New Roman"/>
        </w:rPr>
        <w:t>ifade ettiğimiz</w:t>
      </w:r>
      <w:r w:rsidRPr="000E037B">
        <w:rPr>
          <w:rFonts w:eastAsia="Times New Roman"/>
        </w:rPr>
        <w:t xml:space="preserve"> </w:t>
      </w:r>
      <w:r w:rsidR="007C2E51" w:rsidRPr="000E037B">
        <w:rPr>
          <w:rFonts w:eastAsia="Times New Roman"/>
        </w:rPr>
        <w:t xml:space="preserve">üzere </w:t>
      </w:r>
      <w:r w:rsidRPr="000E037B">
        <w:rPr>
          <w:rFonts w:eastAsia="Times New Roman"/>
        </w:rPr>
        <w:t xml:space="preserve">IC </w:t>
      </w:r>
      <w:r w:rsidR="00F95B86" w:rsidRPr="000E037B">
        <w:rPr>
          <w:rFonts w:eastAsia="Times New Roman"/>
        </w:rPr>
        <w:t>İçtaş İnşaat,</w:t>
      </w:r>
      <w:r w:rsidRPr="000E037B">
        <w:rPr>
          <w:rFonts w:eastAsia="Times New Roman"/>
        </w:rPr>
        <w:t xml:space="preserve"> Akkuyu </w:t>
      </w:r>
      <w:r w:rsidR="00F95B86" w:rsidRPr="000E037B">
        <w:rPr>
          <w:rFonts w:eastAsia="Times New Roman"/>
        </w:rPr>
        <w:t xml:space="preserve">Nükleer </w:t>
      </w:r>
      <w:r w:rsidRPr="000E037B">
        <w:rPr>
          <w:rFonts w:eastAsia="Times New Roman"/>
        </w:rPr>
        <w:t>A.Ş ile direk</w:t>
      </w:r>
      <w:r w:rsidR="00F95B86" w:rsidRPr="000E037B">
        <w:rPr>
          <w:rFonts w:eastAsia="Times New Roman"/>
        </w:rPr>
        <w:t>t</w:t>
      </w:r>
      <w:r w:rsidRPr="000E037B">
        <w:rPr>
          <w:rFonts w:eastAsia="Times New Roman"/>
        </w:rPr>
        <w:t xml:space="preserve"> hiçbir sözleşmenin tarafı olmayıp, Rus TİTAN-2 şirketi ile beraber k</w:t>
      </w:r>
      <w:r w:rsidR="00F95B86" w:rsidRPr="000E037B">
        <w:rPr>
          <w:rFonts w:eastAsia="Times New Roman"/>
        </w:rPr>
        <w:t>urulmuş olan T2-IC Ortak Gi</w:t>
      </w:r>
      <w:r w:rsidR="007C2E51" w:rsidRPr="000E037B">
        <w:rPr>
          <w:rFonts w:eastAsia="Times New Roman"/>
        </w:rPr>
        <w:t>rişim A.Ş’nin, TİTAN-</w:t>
      </w:r>
      <w:r w:rsidRPr="000E037B">
        <w:rPr>
          <w:rFonts w:eastAsia="Times New Roman"/>
        </w:rPr>
        <w:t>2 ile beraber eşit hak ve yükümlülüğe sahip yüzde 50 hissedarı konumundadır.</w:t>
      </w:r>
      <w:r w:rsidR="007C2E51" w:rsidRPr="000E037B">
        <w:rPr>
          <w:rFonts w:eastAsia="Times New Roman"/>
        </w:rPr>
        <w:t xml:space="preserve"> </w:t>
      </w:r>
      <w:r w:rsidRPr="000E037B">
        <w:rPr>
          <w:rFonts w:eastAsia="Times New Roman"/>
          <w:b/>
          <w:bCs/>
        </w:rPr>
        <w:t>Projede tüm işler her seviyede eşit hak ve sorumlulukta ortak olarak yürütülmektedir</w:t>
      </w:r>
      <w:r w:rsidR="007C2E51" w:rsidRPr="000E037B">
        <w:rPr>
          <w:rFonts w:eastAsia="Times New Roman"/>
        </w:rPr>
        <w:t>.</w:t>
      </w:r>
    </w:p>
    <w:p w14:paraId="4CA1D948" w14:textId="77777777" w:rsidR="00BD1E0F" w:rsidRPr="000E037B" w:rsidRDefault="00BD1E0F" w:rsidP="00BD1E0F">
      <w:pPr>
        <w:jc w:val="both"/>
        <w:rPr>
          <w:rFonts w:eastAsia="Times New Roman"/>
        </w:rPr>
      </w:pPr>
    </w:p>
    <w:p w14:paraId="78198B46" w14:textId="0FB8D16A" w:rsidR="00BD1E0F" w:rsidRPr="000E037B" w:rsidRDefault="00BD1E0F" w:rsidP="00BD1E0F">
      <w:pPr>
        <w:jc w:val="both"/>
        <w:rPr>
          <w:rFonts w:eastAsia="Times New Roman"/>
        </w:rPr>
      </w:pPr>
      <w:r w:rsidRPr="000E037B">
        <w:rPr>
          <w:rFonts w:eastAsia="Times New Roman"/>
        </w:rPr>
        <w:t xml:space="preserve">Akkuyu </w:t>
      </w:r>
      <w:r w:rsidR="00F40739" w:rsidRPr="000E037B">
        <w:rPr>
          <w:rFonts w:eastAsia="Times New Roman"/>
        </w:rPr>
        <w:t xml:space="preserve">Nükleer </w:t>
      </w:r>
      <w:r w:rsidRPr="000E037B">
        <w:rPr>
          <w:rFonts w:eastAsia="Times New Roman"/>
        </w:rPr>
        <w:t>A.Ş., bir ta</w:t>
      </w:r>
      <w:r w:rsidR="00F40739" w:rsidRPr="000E037B">
        <w:rPr>
          <w:rFonts w:eastAsia="Times New Roman"/>
        </w:rPr>
        <w:t>raftan T2-IC Ortak Girişim A.Ş.’</w:t>
      </w:r>
      <w:r w:rsidRPr="000E037B">
        <w:rPr>
          <w:rFonts w:eastAsia="Times New Roman"/>
        </w:rPr>
        <w:t>nin sözleşmesinin feshi girişimini bu çapta bi</w:t>
      </w:r>
      <w:r w:rsidR="00D547DC" w:rsidRPr="000E037B">
        <w:rPr>
          <w:rFonts w:eastAsia="Times New Roman"/>
        </w:rPr>
        <w:t xml:space="preserve">r projeye göre son derece </w:t>
      </w:r>
      <w:r w:rsidR="00DE227C">
        <w:rPr>
          <w:rFonts w:eastAsia="Times New Roman"/>
        </w:rPr>
        <w:t>yüzeysel</w:t>
      </w:r>
      <w:r w:rsidRPr="000E037B">
        <w:rPr>
          <w:rFonts w:eastAsia="Times New Roman"/>
        </w:rPr>
        <w:t xml:space="preserve"> ve hukuk yönünden kabul edilemez gerekçelere dayandırmak isterken</w:t>
      </w:r>
      <w:r w:rsidR="00D547DC" w:rsidRPr="000E037B">
        <w:rPr>
          <w:rFonts w:eastAsia="Times New Roman"/>
        </w:rPr>
        <w:t>; diğer taraftan</w:t>
      </w:r>
      <w:r w:rsidRPr="000E037B">
        <w:rPr>
          <w:rFonts w:eastAsia="Times New Roman"/>
        </w:rPr>
        <w:t xml:space="preserve"> bu ortak gir</w:t>
      </w:r>
      <w:r w:rsidR="00D547DC" w:rsidRPr="000E037B">
        <w:rPr>
          <w:rFonts w:eastAsia="Times New Roman"/>
        </w:rPr>
        <w:t>i</w:t>
      </w:r>
      <w:r w:rsidRPr="000E037B">
        <w:rPr>
          <w:rFonts w:eastAsia="Times New Roman"/>
        </w:rPr>
        <w:t xml:space="preserve">şimde </w:t>
      </w:r>
      <w:r w:rsidR="00D547DC" w:rsidRPr="000E037B">
        <w:rPr>
          <w:rFonts w:eastAsia="Times New Roman"/>
        </w:rPr>
        <w:t>IC İçtaş İnşaat</w:t>
      </w:r>
      <w:r w:rsidRPr="000E037B">
        <w:rPr>
          <w:rFonts w:eastAsia="Times New Roman"/>
        </w:rPr>
        <w:t xml:space="preserve"> ile eşit yönetim hakkına ve sorumluluğuna sahip Rus TİTAN-2 şirketinin </w:t>
      </w:r>
      <w:r w:rsidR="00D547DC" w:rsidRPr="000E037B">
        <w:rPr>
          <w:rFonts w:eastAsia="Times New Roman"/>
        </w:rPr>
        <w:t>alt şirketleri aracılığı ile doğ</w:t>
      </w:r>
      <w:r w:rsidRPr="000E037B">
        <w:rPr>
          <w:rFonts w:eastAsia="Times New Roman"/>
        </w:rPr>
        <w:t>rudan ve dolaylı ola</w:t>
      </w:r>
      <w:r w:rsidR="00D547DC" w:rsidRPr="000E037B">
        <w:rPr>
          <w:rFonts w:eastAsia="Times New Roman"/>
        </w:rPr>
        <w:t>rak yüzde yüz hissedarı olduğu m</w:t>
      </w:r>
      <w:r w:rsidRPr="000E037B">
        <w:rPr>
          <w:rFonts w:eastAsia="Times New Roman"/>
        </w:rPr>
        <w:t xml:space="preserve">erkezi Rusya’da bulunan </w:t>
      </w:r>
      <w:r w:rsidR="00771321" w:rsidRPr="000E037B">
        <w:rPr>
          <w:rFonts w:eastAsia="Times New Roman"/>
        </w:rPr>
        <w:t xml:space="preserve">TSM Enerji İnşaat Sanayi Limited Şirketi </w:t>
      </w:r>
      <w:r w:rsidR="004A2514">
        <w:rPr>
          <w:rFonts w:eastAsia="Times New Roman"/>
        </w:rPr>
        <w:t xml:space="preserve">(TSM) </w:t>
      </w:r>
      <w:r w:rsidRPr="000E037B">
        <w:rPr>
          <w:rFonts w:eastAsia="Times New Roman"/>
        </w:rPr>
        <w:t>ile yeni sözleşme imzalamıştır.</w:t>
      </w:r>
      <w:r w:rsidR="00771321">
        <w:rPr>
          <w:rFonts w:eastAsia="Times New Roman"/>
        </w:rPr>
        <w:t xml:space="preserve">  Bu büyüklükte bir Proje’nin Ana Yüklenicisi olarak sözleşme imzalanan firmanın </w:t>
      </w:r>
      <w:r w:rsidR="004A2514">
        <w:rPr>
          <w:rFonts w:eastAsia="Times New Roman"/>
        </w:rPr>
        <w:t xml:space="preserve">herhangi </w:t>
      </w:r>
      <w:r w:rsidR="004A2514">
        <w:rPr>
          <w:rFonts w:eastAsia="Times New Roman"/>
        </w:rPr>
        <w:lastRenderedPageBreak/>
        <w:t xml:space="preserve">bir iş bitirme yeterliliği olmayan </w:t>
      </w:r>
      <w:r w:rsidR="00771321">
        <w:rPr>
          <w:rFonts w:eastAsia="Times New Roman"/>
        </w:rPr>
        <w:t>bir “</w:t>
      </w:r>
      <w:r w:rsidR="00771321" w:rsidRPr="004A2514">
        <w:rPr>
          <w:rFonts w:eastAsia="Times New Roman"/>
          <w:b/>
          <w:bCs/>
        </w:rPr>
        <w:t>Limited Şirket</w:t>
      </w:r>
      <w:r w:rsidR="00771321">
        <w:rPr>
          <w:rFonts w:eastAsia="Times New Roman"/>
        </w:rPr>
        <w:t xml:space="preserve">” </w:t>
      </w:r>
      <w:r w:rsidR="004A2514">
        <w:rPr>
          <w:rFonts w:eastAsia="Times New Roman"/>
        </w:rPr>
        <w:t>olması da yapılan işlem</w:t>
      </w:r>
      <w:r w:rsidR="00D34072">
        <w:rPr>
          <w:rFonts w:eastAsia="Times New Roman"/>
        </w:rPr>
        <w:t>deki oldu bitti yaratma çabasını</w:t>
      </w:r>
      <w:r w:rsidR="00502AA5">
        <w:rPr>
          <w:rFonts w:eastAsia="Times New Roman"/>
        </w:rPr>
        <w:t xml:space="preserve"> açıkça göstermektedir</w:t>
      </w:r>
      <w:r w:rsidR="00771321">
        <w:rPr>
          <w:rFonts w:eastAsia="Times New Roman"/>
        </w:rPr>
        <w:t>.</w:t>
      </w:r>
    </w:p>
    <w:p w14:paraId="1608E95F" w14:textId="77777777" w:rsidR="00D547DC" w:rsidRPr="000E037B" w:rsidRDefault="00D547DC" w:rsidP="00BD1E0F">
      <w:pPr>
        <w:jc w:val="both"/>
        <w:rPr>
          <w:rFonts w:eastAsia="Times New Roman"/>
        </w:rPr>
      </w:pPr>
    </w:p>
    <w:p w14:paraId="070100C2" w14:textId="70CF30A6" w:rsidR="00BD1E0F" w:rsidRPr="000E037B" w:rsidRDefault="00BD1E0F" w:rsidP="00BD1E0F">
      <w:pPr>
        <w:jc w:val="both"/>
        <w:rPr>
          <w:rFonts w:eastAsia="Times New Roman"/>
        </w:rPr>
      </w:pPr>
      <w:r w:rsidRPr="000E037B">
        <w:rPr>
          <w:rFonts w:eastAsia="Times New Roman"/>
        </w:rPr>
        <w:t xml:space="preserve">TSM şirketi ile Akkuyu arasındaki bu sözleşme hem </w:t>
      </w:r>
      <w:r w:rsidR="001B70AA">
        <w:rPr>
          <w:rFonts w:eastAsia="Times New Roman"/>
        </w:rPr>
        <w:t>yerleşik</w:t>
      </w:r>
      <w:r w:rsidRPr="000E037B">
        <w:rPr>
          <w:rFonts w:eastAsia="Times New Roman"/>
        </w:rPr>
        <w:t xml:space="preserve"> </w:t>
      </w:r>
      <w:r w:rsidR="001B70AA">
        <w:rPr>
          <w:rFonts w:eastAsia="Times New Roman"/>
        </w:rPr>
        <w:t xml:space="preserve">hukuka </w:t>
      </w:r>
      <w:r w:rsidRPr="000E037B">
        <w:rPr>
          <w:rFonts w:eastAsia="Times New Roman"/>
        </w:rPr>
        <w:t xml:space="preserve">hem de IC </w:t>
      </w:r>
      <w:r w:rsidR="009E0CAC" w:rsidRPr="000E037B">
        <w:rPr>
          <w:rFonts w:eastAsia="Times New Roman"/>
        </w:rPr>
        <w:t>İçtaş İnşaat ile Rus TİTAN</w:t>
      </w:r>
      <w:r w:rsidRPr="000E037B">
        <w:rPr>
          <w:rFonts w:eastAsia="Times New Roman"/>
        </w:rPr>
        <w:t>-2 şirke</w:t>
      </w:r>
      <w:r w:rsidR="009E0CAC" w:rsidRPr="000E037B">
        <w:rPr>
          <w:rFonts w:eastAsia="Times New Roman"/>
        </w:rPr>
        <w:t>ti arasında imzalı hissedarlar s</w:t>
      </w:r>
      <w:r w:rsidRPr="000E037B">
        <w:rPr>
          <w:rFonts w:eastAsia="Times New Roman"/>
        </w:rPr>
        <w:t>özleşmesinde yer alan münhasırlık hükümleri içeren sözleşmeye</w:t>
      </w:r>
      <w:r w:rsidR="009E0CAC" w:rsidRPr="000E037B">
        <w:rPr>
          <w:rFonts w:eastAsia="Times New Roman"/>
        </w:rPr>
        <w:t xml:space="preserve"> açıkç</w:t>
      </w:r>
      <w:r w:rsidRPr="000E037B">
        <w:rPr>
          <w:rFonts w:eastAsia="Times New Roman"/>
        </w:rPr>
        <w:t>a aykırıdır.</w:t>
      </w:r>
    </w:p>
    <w:p w14:paraId="4C86BD8F" w14:textId="77777777" w:rsidR="00BD1E0F" w:rsidRPr="000E037B" w:rsidRDefault="00BD1E0F" w:rsidP="00BD1E0F">
      <w:pPr>
        <w:jc w:val="both"/>
        <w:rPr>
          <w:rFonts w:eastAsia="Times New Roman"/>
        </w:rPr>
      </w:pPr>
    </w:p>
    <w:p w14:paraId="2208C9B3" w14:textId="0C37EBA7" w:rsidR="00BD1E0F" w:rsidRPr="000E037B" w:rsidRDefault="00BD1E0F" w:rsidP="00BD1E0F">
      <w:pPr>
        <w:jc w:val="both"/>
        <w:rPr>
          <w:rFonts w:eastAsia="Times New Roman"/>
        </w:rPr>
      </w:pPr>
      <w:r w:rsidRPr="000E037B">
        <w:rPr>
          <w:rFonts w:eastAsia="Times New Roman"/>
        </w:rPr>
        <w:t xml:space="preserve">Bütün bunlara ilave olarak T2-IC Ortak Girişim A.Ş ile Akkuyu </w:t>
      </w:r>
      <w:r w:rsidR="009E0CAC" w:rsidRPr="000E037B">
        <w:rPr>
          <w:rFonts w:eastAsia="Times New Roman"/>
        </w:rPr>
        <w:t xml:space="preserve">Nükleer </w:t>
      </w:r>
      <w:r w:rsidRPr="000E037B">
        <w:rPr>
          <w:rFonts w:eastAsia="Times New Roman"/>
        </w:rPr>
        <w:t>A.Ş. arasınd</w:t>
      </w:r>
      <w:r w:rsidR="009E0CAC" w:rsidRPr="000E037B">
        <w:rPr>
          <w:rFonts w:eastAsia="Times New Roman"/>
        </w:rPr>
        <w:t>a imzalı sözleşme içinde bağlayı</w:t>
      </w:r>
      <w:r w:rsidRPr="000E037B">
        <w:rPr>
          <w:rFonts w:eastAsia="Times New Roman"/>
        </w:rPr>
        <w:t>cı hük</w:t>
      </w:r>
      <w:r w:rsidR="009E0CAC" w:rsidRPr="000E037B">
        <w:rPr>
          <w:rFonts w:eastAsia="Times New Roman"/>
        </w:rPr>
        <w:t>üm olan Türkiye Büyü</w:t>
      </w:r>
      <w:r w:rsidRPr="000E037B">
        <w:rPr>
          <w:rFonts w:eastAsia="Times New Roman"/>
        </w:rPr>
        <w:t>k Millet M</w:t>
      </w:r>
      <w:r w:rsidR="009E0CAC" w:rsidRPr="000E037B">
        <w:rPr>
          <w:rFonts w:eastAsia="Times New Roman"/>
        </w:rPr>
        <w:t>eclisi’nin onayı ile kanunlaşan</w:t>
      </w:r>
      <w:r w:rsidRPr="000E037B">
        <w:rPr>
          <w:rFonts w:eastAsia="Times New Roman"/>
        </w:rPr>
        <w:t>,</w:t>
      </w:r>
      <w:r w:rsidR="009E0CAC" w:rsidRPr="000E037B">
        <w:rPr>
          <w:rFonts w:eastAsia="Times New Roman"/>
        </w:rPr>
        <w:t xml:space="preserve"> </w:t>
      </w:r>
      <w:r w:rsidRPr="000E037B">
        <w:rPr>
          <w:rFonts w:eastAsia="Times New Roman"/>
        </w:rPr>
        <w:t>06.10.2010 ta</w:t>
      </w:r>
      <w:r w:rsidR="009E0CAC" w:rsidRPr="000E037B">
        <w:rPr>
          <w:rFonts w:eastAsia="Times New Roman"/>
        </w:rPr>
        <w:t>rihli Resmi Gazete’de yayımlanar</w:t>
      </w:r>
      <w:r w:rsidRPr="000E037B">
        <w:rPr>
          <w:rFonts w:eastAsia="Times New Roman"/>
        </w:rPr>
        <w:t>ak yürü</w:t>
      </w:r>
      <w:r w:rsidR="009E0CAC" w:rsidRPr="000E037B">
        <w:rPr>
          <w:rFonts w:eastAsia="Times New Roman"/>
        </w:rPr>
        <w:t>rlüğe</w:t>
      </w:r>
      <w:r w:rsidRPr="000E037B">
        <w:rPr>
          <w:rFonts w:eastAsia="Times New Roman"/>
        </w:rPr>
        <w:t xml:space="preserve"> giren </w:t>
      </w:r>
      <w:r w:rsidR="004A2514">
        <w:rPr>
          <w:rFonts w:eastAsia="Times New Roman"/>
        </w:rPr>
        <w:t xml:space="preserve">Türkiye Cumhuriyeti ile Rusya Federasyonu </w:t>
      </w:r>
      <w:r w:rsidR="009E0CAC" w:rsidRPr="000E037B">
        <w:rPr>
          <w:rFonts w:eastAsia="Times New Roman"/>
        </w:rPr>
        <w:t>arasında imza edilmiş olan Milletlera</w:t>
      </w:r>
      <w:r w:rsidRPr="000E037B">
        <w:rPr>
          <w:rFonts w:eastAsia="Times New Roman"/>
        </w:rPr>
        <w:t>rası Andlaşma’nın 5.5. maddesi</w:t>
      </w:r>
      <w:r w:rsidR="004A2514">
        <w:rPr>
          <w:rFonts w:eastAsia="Times New Roman"/>
        </w:rPr>
        <w:t xml:space="preserve"> gereklerine aykırı olarak</w:t>
      </w:r>
      <w:r w:rsidRPr="000E037B">
        <w:rPr>
          <w:rFonts w:eastAsia="Times New Roman"/>
        </w:rPr>
        <w:t xml:space="preserve"> Türkiye Cumhuriyeti Devleti’n</w:t>
      </w:r>
      <w:r w:rsidR="00D45C8E" w:rsidRPr="000E037B">
        <w:rPr>
          <w:rFonts w:eastAsia="Times New Roman"/>
        </w:rPr>
        <w:t>in muvafakati alınmadan ve oldu</w:t>
      </w:r>
      <w:r w:rsidR="001526AE" w:rsidRPr="000E037B">
        <w:rPr>
          <w:rFonts w:eastAsia="Times New Roman"/>
        </w:rPr>
        <w:t xml:space="preserve"> </w:t>
      </w:r>
      <w:r w:rsidRPr="000E037B">
        <w:rPr>
          <w:rFonts w:eastAsia="Times New Roman"/>
        </w:rPr>
        <w:t xml:space="preserve">bittiye getirilerek yapılmak istenen bu fesih girişimi açıkça </w:t>
      </w:r>
      <w:r w:rsidRPr="000E037B">
        <w:rPr>
          <w:rFonts w:eastAsia="Times New Roman"/>
          <w:b/>
          <w:bCs/>
        </w:rPr>
        <w:t>kanunlara</w:t>
      </w:r>
      <w:r w:rsidR="001B70AA">
        <w:rPr>
          <w:rFonts w:eastAsia="Times New Roman"/>
          <w:b/>
          <w:bCs/>
        </w:rPr>
        <w:t xml:space="preserve">, </w:t>
      </w:r>
      <w:r w:rsidR="001B70AA" w:rsidRPr="000E037B">
        <w:rPr>
          <w:rFonts w:eastAsia="Times New Roman"/>
          <w:b/>
          <w:bCs/>
        </w:rPr>
        <w:t>sözleşmeye</w:t>
      </w:r>
      <w:r w:rsidR="001B70AA">
        <w:rPr>
          <w:rFonts w:eastAsia="Times New Roman"/>
          <w:b/>
          <w:bCs/>
        </w:rPr>
        <w:t xml:space="preserve"> </w:t>
      </w:r>
      <w:r w:rsidRPr="000E037B">
        <w:rPr>
          <w:rFonts w:eastAsia="Times New Roman"/>
          <w:b/>
          <w:bCs/>
        </w:rPr>
        <w:t>aykırı, hileli ve geçersiz bir işlemdir</w:t>
      </w:r>
      <w:r w:rsidR="00D45C8E" w:rsidRPr="000E037B">
        <w:rPr>
          <w:rFonts w:eastAsia="Times New Roman"/>
          <w:b/>
          <w:bCs/>
        </w:rPr>
        <w:t>.</w:t>
      </w:r>
    </w:p>
    <w:p w14:paraId="462EA2A8" w14:textId="77777777" w:rsidR="00BD1E0F" w:rsidRPr="000E037B" w:rsidRDefault="00BD1E0F" w:rsidP="00BD1E0F">
      <w:pPr>
        <w:jc w:val="both"/>
        <w:rPr>
          <w:rFonts w:eastAsia="Times New Roman"/>
        </w:rPr>
      </w:pPr>
    </w:p>
    <w:p w14:paraId="0622DD94" w14:textId="1B9886A3" w:rsidR="00BD1E0F" w:rsidRPr="000E037B" w:rsidRDefault="009E0CAC" w:rsidP="00BD1E0F">
      <w:pPr>
        <w:jc w:val="both"/>
        <w:rPr>
          <w:rFonts w:eastAsia="Times New Roman"/>
        </w:rPr>
      </w:pPr>
      <w:r w:rsidRPr="000E037B">
        <w:rPr>
          <w:rFonts w:eastAsia="Times New Roman"/>
          <w:b/>
          <w:bCs/>
        </w:rPr>
        <w:t>SÖZKONUSU FESİH GİRİŞİMİ</w:t>
      </w:r>
      <w:r w:rsidR="00BD1E0F" w:rsidRPr="000E037B">
        <w:rPr>
          <w:rFonts w:eastAsia="Times New Roman"/>
          <w:b/>
          <w:bCs/>
        </w:rPr>
        <w:t>NİN FİİLEN VE HUKUKEN UYGULANMASI M</w:t>
      </w:r>
      <w:r w:rsidRPr="000E037B">
        <w:rPr>
          <w:rFonts w:eastAsia="Times New Roman"/>
          <w:b/>
          <w:bCs/>
        </w:rPr>
        <w:t>ÜMKÜN</w:t>
      </w:r>
      <w:r w:rsidR="00BD1E0F" w:rsidRPr="000E037B">
        <w:rPr>
          <w:rFonts w:eastAsia="Times New Roman"/>
          <w:b/>
          <w:bCs/>
        </w:rPr>
        <w:t xml:space="preserve"> </w:t>
      </w:r>
      <w:r w:rsidRPr="000E037B">
        <w:rPr>
          <w:rFonts w:eastAsia="Times New Roman"/>
          <w:b/>
          <w:bCs/>
        </w:rPr>
        <w:t>DEĞ</w:t>
      </w:r>
      <w:r w:rsidR="00BD1E0F" w:rsidRPr="000E037B">
        <w:rPr>
          <w:rFonts w:eastAsia="Times New Roman"/>
          <w:b/>
          <w:bCs/>
        </w:rPr>
        <w:t>İLDİR</w:t>
      </w:r>
    </w:p>
    <w:p w14:paraId="029B2261" w14:textId="77777777" w:rsidR="00BD1E0F" w:rsidRPr="000E037B" w:rsidRDefault="00BD1E0F" w:rsidP="00BD1E0F">
      <w:pPr>
        <w:jc w:val="both"/>
        <w:rPr>
          <w:rFonts w:eastAsia="Times New Roman"/>
        </w:rPr>
      </w:pPr>
    </w:p>
    <w:p w14:paraId="1E072A25" w14:textId="40644BE9" w:rsidR="00BD1E0F" w:rsidRDefault="00BD1E0F" w:rsidP="00BD1E0F">
      <w:pPr>
        <w:jc w:val="both"/>
        <w:rPr>
          <w:rFonts w:eastAsia="Times New Roman"/>
        </w:rPr>
      </w:pPr>
      <w:r w:rsidRPr="000E037B">
        <w:rPr>
          <w:rFonts w:eastAsia="Times New Roman"/>
        </w:rPr>
        <w:t>Mev</w:t>
      </w:r>
      <w:r w:rsidR="00E27F3C" w:rsidRPr="000E037B">
        <w:rPr>
          <w:rFonts w:eastAsia="Times New Roman"/>
        </w:rPr>
        <w:t>cut sözleşme kapsamında hal</w:t>
      </w:r>
      <w:r w:rsidR="00D34072">
        <w:rPr>
          <w:rFonts w:eastAsia="Times New Roman"/>
        </w:rPr>
        <w:t>en</w:t>
      </w:r>
      <w:r w:rsidR="00E27F3C" w:rsidRPr="000E037B">
        <w:rPr>
          <w:rFonts w:eastAsia="Times New Roman"/>
        </w:rPr>
        <w:t xml:space="preserve"> geç</w:t>
      </w:r>
      <w:r w:rsidRPr="000E037B">
        <w:rPr>
          <w:rFonts w:eastAsia="Times New Roman"/>
        </w:rPr>
        <w:t>erl</w:t>
      </w:r>
      <w:r w:rsidR="003114C2" w:rsidRPr="000E037B">
        <w:rPr>
          <w:rFonts w:eastAsia="Times New Roman"/>
        </w:rPr>
        <w:t>i olan ve birçok ticari, hukuki</w:t>
      </w:r>
      <w:r w:rsidR="00D34072">
        <w:rPr>
          <w:rFonts w:eastAsia="Times New Roman"/>
        </w:rPr>
        <w:t xml:space="preserve"> ve </w:t>
      </w:r>
      <w:r w:rsidR="003114C2" w:rsidRPr="000E037B">
        <w:rPr>
          <w:rFonts w:eastAsia="Times New Roman"/>
        </w:rPr>
        <w:t>teknik boyutuyla mutabık kalınmamış ve mahsuplaşılmamış</w:t>
      </w:r>
      <w:r w:rsidRPr="000E037B">
        <w:rPr>
          <w:rFonts w:eastAsia="Times New Roman"/>
        </w:rPr>
        <w:t xml:space="preserve"> </w:t>
      </w:r>
      <w:r w:rsidR="00D34072">
        <w:rPr>
          <w:rFonts w:eastAsia="Times New Roman"/>
        </w:rPr>
        <w:t>100’e yakın</w:t>
      </w:r>
      <w:r w:rsidR="001526AE" w:rsidRPr="000E037B">
        <w:rPr>
          <w:rFonts w:eastAsia="Times New Roman"/>
        </w:rPr>
        <w:t xml:space="preserve"> alt sözleşme,</w:t>
      </w:r>
      <w:r w:rsidRPr="000E037B">
        <w:rPr>
          <w:rFonts w:eastAsia="Times New Roman"/>
        </w:rPr>
        <w:t xml:space="preserve"> </w:t>
      </w:r>
      <w:r w:rsidR="00D34072">
        <w:rPr>
          <w:rFonts w:eastAsia="Times New Roman"/>
        </w:rPr>
        <w:t>1000’e yakın</w:t>
      </w:r>
      <w:r w:rsidR="00E27F3C" w:rsidRPr="000E037B">
        <w:rPr>
          <w:rFonts w:eastAsia="Times New Roman"/>
        </w:rPr>
        <w:t xml:space="preserve"> malzeme ve tedarik sözleş</w:t>
      </w:r>
      <w:r w:rsidRPr="000E037B">
        <w:rPr>
          <w:rFonts w:eastAsia="Times New Roman"/>
        </w:rPr>
        <w:t xml:space="preserve">mesi </w:t>
      </w:r>
      <w:r w:rsidR="003114C2" w:rsidRPr="000E037B">
        <w:rPr>
          <w:rFonts w:eastAsia="Times New Roman"/>
        </w:rPr>
        <w:t>bulunmaktadır. B</w:t>
      </w:r>
      <w:r w:rsidRPr="000E037B">
        <w:rPr>
          <w:rFonts w:eastAsia="Times New Roman"/>
        </w:rPr>
        <w:t xml:space="preserve">u işlemler </w:t>
      </w:r>
      <w:r w:rsidR="004043FD">
        <w:rPr>
          <w:rFonts w:eastAsia="Times New Roman"/>
        </w:rPr>
        <w:t xml:space="preserve">mahkeme gözetimindeki tespit davaları ile </w:t>
      </w:r>
      <w:r w:rsidR="00D34072">
        <w:rPr>
          <w:rFonts w:eastAsia="Times New Roman"/>
        </w:rPr>
        <w:t xml:space="preserve">tüm boyutlarıyla tamamlanmadan </w:t>
      </w:r>
      <w:r w:rsidR="004043FD">
        <w:rPr>
          <w:rFonts w:eastAsia="Times New Roman"/>
        </w:rPr>
        <w:t>durdurulan işlerin hiçbiri</w:t>
      </w:r>
      <w:r w:rsidRPr="000E037B">
        <w:rPr>
          <w:rFonts w:eastAsia="Times New Roman"/>
        </w:rPr>
        <w:t xml:space="preserve"> TSM'ye </w:t>
      </w:r>
      <w:r w:rsidR="00502AA5">
        <w:rPr>
          <w:rFonts w:eastAsia="Times New Roman"/>
        </w:rPr>
        <w:t xml:space="preserve">veya başka şirketlere </w:t>
      </w:r>
      <w:r w:rsidRPr="000E037B">
        <w:rPr>
          <w:rFonts w:eastAsia="Times New Roman"/>
        </w:rPr>
        <w:t>devredilemez.</w:t>
      </w:r>
    </w:p>
    <w:p w14:paraId="3D8298CD" w14:textId="562CBDDF" w:rsidR="00D4590C" w:rsidRDefault="00D4590C" w:rsidP="00BD1E0F">
      <w:pPr>
        <w:jc w:val="both"/>
        <w:rPr>
          <w:rFonts w:eastAsia="Times New Roman"/>
        </w:rPr>
      </w:pPr>
    </w:p>
    <w:p w14:paraId="0D7D0635" w14:textId="1251C425" w:rsidR="00D4590C" w:rsidRPr="000E037B" w:rsidRDefault="00D4590C" w:rsidP="00BD1E0F">
      <w:pPr>
        <w:jc w:val="both"/>
        <w:rPr>
          <w:rFonts w:eastAsia="Times New Roman"/>
        </w:rPr>
      </w:pPr>
      <w:r>
        <w:rPr>
          <w:rFonts w:eastAsia="Times New Roman"/>
        </w:rPr>
        <w:t xml:space="preserve">Bir yandan iş durdurma talimatı verilip, bir yandan da işlerin devam etmekte olduğu izlenimini vermek çabasıyla sahada yetkisiz firma ve kişiler eliyle </w:t>
      </w:r>
      <w:r w:rsidR="005D5E31">
        <w:rPr>
          <w:rFonts w:eastAsia="Times New Roman"/>
        </w:rPr>
        <w:t xml:space="preserve">kaotik bir ortamda </w:t>
      </w:r>
      <w:r>
        <w:rPr>
          <w:rFonts w:eastAsia="Times New Roman"/>
        </w:rPr>
        <w:t>yaptırılmaya çalışılan imalatlar nükleer denetim standartlarının dışına çıkma riski</w:t>
      </w:r>
      <w:r w:rsidR="005D5E31">
        <w:rPr>
          <w:rFonts w:eastAsia="Times New Roman"/>
        </w:rPr>
        <w:t>ni</w:t>
      </w:r>
      <w:r>
        <w:rPr>
          <w:rFonts w:eastAsia="Times New Roman"/>
        </w:rPr>
        <w:t xml:space="preserve"> doğurmuş bulunmaktadır. </w:t>
      </w:r>
    </w:p>
    <w:p w14:paraId="13E89FDE" w14:textId="77777777" w:rsidR="00BD1E0F" w:rsidRPr="000E037B" w:rsidRDefault="00BD1E0F" w:rsidP="00BD1E0F">
      <w:pPr>
        <w:jc w:val="both"/>
        <w:rPr>
          <w:rFonts w:eastAsia="Times New Roman"/>
        </w:rPr>
      </w:pPr>
    </w:p>
    <w:p w14:paraId="5E49B3A1" w14:textId="34FA58F0" w:rsidR="00BD1E0F" w:rsidRPr="000E037B" w:rsidRDefault="00BD1E0F" w:rsidP="00BD1E0F">
      <w:pPr>
        <w:jc w:val="both"/>
        <w:rPr>
          <w:rFonts w:eastAsia="Times New Roman"/>
        </w:rPr>
      </w:pPr>
      <w:r w:rsidRPr="000E037B">
        <w:rPr>
          <w:rFonts w:eastAsia="Times New Roman"/>
        </w:rPr>
        <w:t>Proje sah</w:t>
      </w:r>
      <w:r w:rsidR="001526AE" w:rsidRPr="000E037B">
        <w:rPr>
          <w:rFonts w:eastAsia="Times New Roman"/>
        </w:rPr>
        <w:t xml:space="preserve">ası içerisindeki </w:t>
      </w:r>
      <w:r w:rsidR="00D34072">
        <w:rPr>
          <w:rFonts w:eastAsia="Times New Roman"/>
        </w:rPr>
        <w:t xml:space="preserve">Titan2 ve İçtaş eşit ortaklıklı Ana Yüklenici ve ayrı tüzel kişiliklere haiz alt şirketlere </w:t>
      </w:r>
      <w:r w:rsidRPr="000E037B">
        <w:rPr>
          <w:rFonts w:eastAsia="Times New Roman"/>
        </w:rPr>
        <w:t>ait olan hiçbir makina, araç, laboratuvar TSM</w:t>
      </w:r>
      <w:r w:rsidR="00D34072">
        <w:rPr>
          <w:rFonts w:eastAsia="Times New Roman"/>
        </w:rPr>
        <w:t xml:space="preserve"> </w:t>
      </w:r>
      <w:r w:rsidRPr="000E037B">
        <w:rPr>
          <w:rFonts w:eastAsia="Times New Roman"/>
        </w:rPr>
        <w:t>tarafından kullanılamaz</w:t>
      </w:r>
      <w:r w:rsidR="00D34072">
        <w:rPr>
          <w:rFonts w:eastAsia="Times New Roman"/>
        </w:rPr>
        <w:t xml:space="preserve">.  </w:t>
      </w:r>
      <w:r w:rsidR="005D5E31">
        <w:rPr>
          <w:rFonts w:eastAsia="Times New Roman"/>
        </w:rPr>
        <w:t xml:space="preserve">Yetkili mahkemelere tedbir başvurularımızı yapmış bulunuyoruz.  </w:t>
      </w:r>
      <w:r w:rsidR="00D34072">
        <w:rPr>
          <w:rFonts w:eastAsia="Times New Roman"/>
        </w:rPr>
        <w:t xml:space="preserve">Basına yansıyan mevcut </w:t>
      </w:r>
      <w:r w:rsidR="004043FD">
        <w:rPr>
          <w:rFonts w:eastAsia="Times New Roman"/>
        </w:rPr>
        <w:t>haberlerdeki bu şirketler</w:t>
      </w:r>
      <w:r w:rsidR="00502AA5">
        <w:rPr>
          <w:rFonts w:eastAsia="Times New Roman"/>
        </w:rPr>
        <w:t>imizin</w:t>
      </w:r>
      <w:r w:rsidR="004043FD">
        <w:rPr>
          <w:rFonts w:eastAsia="Times New Roman"/>
        </w:rPr>
        <w:t xml:space="preserve"> demirbaşlarına </w:t>
      </w:r>
      <w:r w:rsidR="00D34072">
        <w:rPr>
          <w:rFonts w:eastAsia="Times New Roman"/>
        </w:rPr>
        <w:t xml:space="preserve">gasp olayları ile ilgili suç duyuruları </w:t>
      </w:r>
      <w:r w:rsidR="004043FD">
        <w:rPr>
          <w:rFonts w:eastAsia="Times New Roman"/>
        </w:rPr>
        <w:t xml:space="preserve">yapılmış olup, </w:t>
      </w:r>
      <w:r w:rsidR="00D34072">
        <w:rPr>
          <w:rFonts w:eastAsia="Times New Roman"/>
        </w:rPr>
        <w:t>yapılmaya devam edilecektir.</w:t>
      </w:r>
    </w:p>
    <w:p w14:paraId="4C7D193B" w14:textId="77777777" w:rsidR="00BD1E0F" w:rsidRPr="000E037B" w:rsidRDefault="00BD1E0F" w:rsidP="00BD1E0F">
      <w:pPr>
        <w:jc w:val="both"/>
        <w:rPr>
          <w:rFonts w:eastAsia="Times New Roman"/>
        </w:rPr>
      </w:pPr>
    </w:p>
    <w:p w14:paraId="763DBBEE" w14:textId="584A7DF3" w:rsidR="00BD1E0F" w:rsidRDefault="001526AE" w:rsidP="00BD1E0F">
      <w:pPr>
        <w:jc w:val="both"/>
        <w:rPr>
          <w:rFonts w:eastAsia="Times New Roman"/>
        </w:rPr>
      </w:pPr>
      <w:r w:rsidRPr="000E037B">
        <w:rPr>
          <w:rFonts w:eastAsia="Times New Roman"/>
        </w:rPr>
        <w:t>TSM’nin</w:t>
      </w:r>
      <w:r w:rsidR="004043FD">
        <w:rPr>
          <w:rFonts w:eastAsia="Times New Roman"/>
        </w:rPr>
        <w:t xml:space="preserve"> </w:t>
      </w:r>
      <w:r w:rsidRPr="000E037B">
        <w:rPr>
          <w:rFonts w:eastAsia="Times New Roman"/>
        </w:rPr>
        <w:t>Akkuyu’da çalışanlar</w:t>
      </w:r>
      <w:r w:rsidR="004043FD">
        <w:rPr>
          <w:rFonts w:eastAsia="Times New Roman"/>
        </w:rPr>
        <w:t>ımızı</w:t>
      </w:r>
      <w:r w:rsidRPr="000E037B">
        <w:rPr>
          <w:rFonts w:eastAsia="Times New Roman"/>
        </w:rPr>
        <w:t xml:space="preserve"> istifaya zorlayarak yapmaya çalıştığı bütü</w:t>
      </w:r>
      <w:r w:rsidR="00BD1E0F" w:rsidRPr="000E037B">
        <w:rPr>
          <w:rFonts w:eastAsia="Times New Roman"/>
        </w:rPr>
        <w:t xml:space="preserve">n sözleşmeler </w:t>
      </w:r>
      <w:r w:rsidR="004043FD">
        <w:rPr>
          <w:rFonts w:eastAsia="Times New Roman"/>
        </w:rPr>
        <w:t xml:space="preserve">çalışma mevzuatına aykırı ve </w:t>
      </w:r>
      <w:r w:rsidR="00BD1E0F" w:rsidRPr="000E037B">
        <w:rPr>
          <w:rFonts w:eastAsia="Times New Roman"/>
        </w:rPr>
        <w:t>hükümsüzdür.</w:t>
      </w:r>
      <w:r w:rsidR="004043FD">
        <w:rPr>
          <w:rFonts w:eastAsia="Times New Roman"/>
        </w:rPr>
        <w:t xml:space="preserve">  Çalışanlarımızın tasfiye süreçlerini hakkıyla tamamlamalarına müsaade bile edilmeden sahaya girişlerinin önlenmesi, bilgisayarlarına ve şahsi eşyalarına el konulması ve muvaffakatleri olmaksızın </w:t>
      </w:r>
      <w:r w:rsidR="00854CA1">
        <w:rPr>
          <w:rFonts w:eastAsia="Times New Roman"/>
        </w:rPr>
        <w:t>haklarında yapılmaya çalışılan tüm işlemlerle ilgili yargı yollarına başvurulacaktır.</w:t>
      </w:r>
    </w:p>
    <w:p w14:paraId="3CCEB97B" w14:textId="61AE743B" w:rsidR="00304629" w:rsidRDefault="00304629" w:rsidP="00BD1E0F">
      <w:pPr>
        <w:jc w:val="both"/>
        <w:rPr>
          <w:rFonts w:eastAsia="Times New Roman"/>
        </w:rPr>
      </w:pPr>
    </w:p>
    <w:p w14:paraId="7CADDF62" w14:textId="5FA95334" w:rsidR="00304629" w:rsidRPr="000E037B" w:rsidRDefault="00304629" w:rsidP="00BD1E0F">
      <w:pPr>
        <w:jc w:val="both"/>
        <w:rPr>
          <w:rFonts w:eastAsia="Times New Roman"/>
        </w:rPr>
      </w:pPr>
      <w:r>
        <w:rPr>
          <w:rFonts w:eastAsia="Times New Roman"/>
        </w:rPr>
        <w:t>Bir ay öncesine kadar tüm sistemimizi oturtarak ülkemizin stratejik önemdeki bu Projesini hayata geçirmek için bütün gücümüzle çalışırken ve Proje’nin başlangıcından bu yana en üst performans seviyesine ulaşmışken kurduğumuz büyük yapının bir anda dağıtılmaya kalkışılmasından ve Proje’nin çok kısa bir sürede durma noktasına gelmesinden büyük üzüntü duyuyoruz.</w:t>
      </w:r>
      <w:r w:rsidR="001D177D">
        <w:rPr>
          <w:rFonts w:eastAsia="Times New Roman"/>
        </w:rPr>
        <w:t xml:space="preserve">  Gelinen bu durumun ülkemizin enerji arz güvenliği açısından hayati öneme haiz Akkuyu Projesi’nde gecikmelere sebep olması kaçınılmaz</w:t>
      </w:r>
      <w:r w:rsidR="00A70134">
        <w:rPr>
          <w:rFonts w:eastAsia="Times New Roman"/>
        </w:rPr>
        <w:t xml:space="preserve"> olacaktır</w:t>
      </w:r>
      <w:r w:rsidR="001D177D">
        <w:rPr>
          <w:rFonts w:eastAsia="Times New Roman"/>
        </w:rPr>
        <w:t>.</w:t>
      </w:r>
    </w:p>
    <w:p w14:paraId="395F8EF3" w14:textId="77777777" w:rsidR="00BD1E0F" w:rsidRPr="000E037B" w:rsidRDefault="00BD1E0F" w:rsidP="00BD1E0F">
      <w:pPr>
        <w:jc w:val="both"/>
        <w:rPr>
          <w:rFonts w:eastAsia="Times New Roman"/>
        </w:rPr>
      </w:pPr>
    </w:p>
    <w:p w14:paraId="099280AE" w14:textId="6914C2AF" w:rsidR="006D5344" w:rsidRPr="00D34072" w:rsidRDefault="00BD1E0F" w:rsidP="00BD1E0F">
      <w:pPr>
        <w:jc w:val="both"/>
        <w:rPr>
          <w:rFonts w:eastAsia="Times New Roman"/>
        </w:rPr>
      </w:pPr>
      <w:r w:rsidRPr="000E037B">
        <w:rPr>
          <w:rFonts w:eastAsia="Times New Roman"/>
        </w:rPr>
        <w:t>Türk şirketlerinin projede</w:t>
      </w:r>
      <w:r w:rsidR="00502AA5">
        <w:rPr>
          <w:rFonts w:eastAsia="Times New Roman"/>
        </w:rPr>
        <w:t xml:space="preserve"> ana yüklenici seviyesindeki </w:t>
      </w:r>
      <w:r w:rsidRPr="000E037B">
        <w:rPr>
          <w:rFonts w:eastAsia="Times New Roman"/>
        </w:rPr>
        <w:t xml:space="preserve">varlığı </w:t>
      </w:r>
      <w:r w:rsidR="00502AA5">
        <w:rPr>
          <w:rFonts w:eastAsia="Times New Roman"/>
        </w:rPr>
        <w:t xml:space="preserve">nükleer santral yapımında kurumsal birikimin, </w:t>
      </w:r>
      <w:r w:rsidRPr="000E037B">
        <w:rPr>
          <w:rFonts w:eastAsia="Times New Roman"/>
        </w:rPr>
        <w:t xml:space="preserve">yerel istihdamın ve </w:t>
      </w:r>
      <w:r w:rsidR="00502AA5">
        <w:rPr>
          <w:rFonts w:eastAsia="Times New Roman"/>
        </w:rPr>
        <w:t xml:space="preserve">yerli kaynaklardan </w:t>
      </w:r>
      <w:r w:rsidRPr="000E037B">
        <w:rPr>
          <w:rFonts w:eastAsia="Times New Roman"/>
        </w:rPr>
        <w:t>tedarikin tek ve en önemli garantörüdür</w:t>
      </w:r>
      <w:r w:rsidR="00E533E9">
        <w:rPr>
          <w:rFonts w:eastAsia="Times New Roman"/>
        </w:rPr>
        <w:t xml:space="preserve"> ve</w:t>
      </w:r>
      <w:r w:rsidRPr="000E037B">
        <w:rPr>
          <w:rFonts w:eastAsia="Times New Roman"/>
        </w:rPr>
        <w:t xml:space="preserve"> ülkemizin üstün yararına hizmet etmektedir.</w:t>
      </w:r>
      <w:r w:rsidR="0068106A" w:rsidRPr="000E037B">
        <w:rPr>
          <w:rFonts w:eastAsia="Times New Roman"/>
        </w:rPr>
        <w:t xml:space="preserve"> Yeniden belirtmek isteriz ki tüm önceliğimiz Proje’ye kendisini adamış binlerce çalışanımızın haklarının ve iş sağlığı güvenliklerinin korunmasıdır. Konuyla ilgili gelişmelerin bizzat takipçisi olduğumuzu ve tüm yasal haklarımızın en üst düzeyde kullanılacağını kamuoyuna saygıyla duyururuz.</w:t>
      </w:r>
    </w:p>
    <w:sectPr w:rsidR="006D5344" w:rsidRPr="00D34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12A"/>
    <w:rsid w:val="000E037B"/>
    <w:rsid w:val="000F2A2E"/>
    <w:rsid w:val="001526AE"/>
    <w:rsid w:val="0017312A"/>
    <w:rsid w:val="0018138A"/>
    <w:rsid w:val="001A4465"/>
    <w:rsid w:val="001B70AA"/>
    <w:rsid w:val="001C1687"/>
    <w:rsid w:val="001D177D"/>
    <w:rsid w:val="00304629"/>
    <w:rsid w:val="003114C2"/>
    <w:rsid w:val="0035312D"/>
    <w:rsid w:val="003974D4"/>
    <w:rsid w:val="003A0AD4"/>
    <w:rsid w:val="004043FD"/>
    <w:rsid w:val="00456A26"/>
    <w:rsid w:val="00476BFE"/>
    <w:rsid w:val="004A2514"/>
    <w:rsid w:val="004C02BC"/>
    <w:rsid w:val="00502AA5"/>
    <w:rsid w:val="00516832"/>
    <w:rsid w:val="0055741C"/>
    <w:rsid w:val="005A2A7B"/>
    <w:rsid w:val="005D5E31"/>
    <w:rsid w:val="005F09EA"/>
    <w:rsid w:val="0068106A"/>
    <w:rsid w:val="006C448F"/>
    <w:rsid w:val="006D5344"/>
    <w:rsid w:val="00767D46"/>
    <w:rsid w:val="00771321"/>
    <w:rsid w:val="0077547A"/>
    <w:rsid w:val="007A4020"/>
    <w:rsid w:val="007C2E51"/>
    <w:rsid w:val="007D03AF"/>
    <w:rsid w:val="00854CA1"/>
    <w:rsid w:val="008C3771"/>
    <w:rsid w:val="008E793A"/>
    <w:rsid w:val="009A0FC9"/>
    <w:rsid w:val="009D587D"/>
    <w:rsid w:val="009E0CAC"/>
    <w:rsid w:val="00A26FBD"/>
    <w:rsid w:val="00A4697D"/>
    <w:rsid w:val="00A70134"/>
    <w:rsid w:val="00AA200B"/>
    <w:rsid w:val="00B42365"/>
    <w:rsid w:val="00BD1E0F"/>
    <w:rsid w:val="00C35383"/>
    <w:rsid w:val="00C73D8C"/>
    <w:rsid w:val="00C83D36"/>
    <w:rsid w:val="00CD2E9E"/>
    <w:rsid w:val="00D34072"/>
    <w:rsid w:val="00D4590C"/>
    <w:rsid w:val="00D45C8E"/>
    <w:rsid w:val="00D547DC"/>
    <w:rsid w:val="00D70800"/>
    <w:rsid w:val="00DA682C"/>
    <w:rsid w:val="00DE227C"/>
    <w:rsid w:val="00E27F3C"/>
    <w:rsid w:val="00E52FEF"/>
    <w:rsid w:val="00E533E9"/>
    <w:rsid w:val="00F40739"/>
    <w:rsid w:val="00F575C0"/>
    <w:rsid w:val="00F95B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3596F"/>
  <w15:chartTrackingRefBased/>
  <w15:docId w15:val="{5DCCE12B-CE3F-49C5-9F7D-29C0DEFB2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3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16832"/>
    <w:rPr>
      <w:sz w:val="16"/>
      <w:szCs w:val="16"/>
    </w:rPr>
  </w:style>
  <w:style w:type="paragraph" w:styleId="CommentText">
    <w:name w:val="annotation text"/>
    <w:basedOn w:val="Normal"/>
    <w:link w:val="CommentTextChar"/>
    <w:uiPriority w:val="99"/>
    <w:semiHidden/>
    <w:unhideWhenUsed/>
    <w:rsid w:val="00516832"/>
    <w:rPr>
      <w:sz w:val="20"/>
      <w:szCs w:val="20"/>
    </w:rPr>
  </w:style>
  <w:style w:type="character" w:customStyle="1" w:styleId="CommentTextChar">
    <w:name w:val="Comment Text Char"/>
    <w:basedOn w:val="DefaultParagraphFont"/>
    <w:link w:val="CommentText"/>
    <w:uiPriority w:val="99"/>
    <w:semiHidden/>
    <w:rsid w:val="00516832"/>
    <w:rPr>
      <w:sz w:val="20"/>
      <w:szCs w:val="20"/>
    </w:rPr>
  </w:style>
  <w:style w:type="paragraph" w:styleId="CommentSubject">
    <w:name w:val="annotation subject"/>
    <w:basedOn w:val="CommentText"/>
    <w:next w:val="CommentText"/>
    <w:link w:val="CommentSubjectChar"/>
    <w:uiPriority w:val="99"/>
    <w:semiHidden/>
    <w:unhideWhenUsed/>
    <w:rsid w:val="00516832"/>
    <w:rPr>
      <w:b/>
      <w:bCs/>
    </w:rPr>
  </w:style>
  <w:style w:type="character" w:customStyle="1" w:styleId="CommentSubjectChar">
    <w:name w:val="Comment Subject Char"/>
    <w:basedOn w:val="CommentTextChar"/>
    <w:link w:val="CommentSubject"/>
    <w:uiPriority w:val="99"/>
    <w:semiHidden/>
    <w:rsid w:val="00516832"/>
    <w:rPr>
      <w:b/>
      <w:bCs/>
      <w:sz w:val="20"/>
      <w:szCs w:val="20"/>
    </w:rPr>
  </w:style>
  <w:style w:type="paragraph" w:styleId="BalloonText">
    <w:name w:val="Balloon Text"/>
    <w:basedOn w:val="Normal"/>
    <w:link w:val="BalloonTextChar"/>
    <w:uiPriority w:val="99"/>
    <w:semiHidden/>
    <w:unhideWhenUsed/>
    <w:rsid w:val="005168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813000">
      <w:bodyDiv w:val="1"/>
      <w:marLeft w:val="0"/>
      <w:marRight w:val="0"/>
      <w:marTop w:val="0"/>
      <w:marBottom w:val="0"/>
      <w:divBdr>
        <w:top w:val="none" w:sz="0" w:space="0" w:color="auto"/>
        <w:left w:val="none" w:sz="0" w:space="0" w:color="auto"/>
        <w:bottom w:val="none" w:sz="0" w:space="0" w:color="auto"/>
        <w:right w:val="none" w:sz="0" w:space="0" w:color="auto"/>
      </w:divBdr>
    </w:div>
    <w:div w:id="91601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491303934A00E4BA48449106C201423" ma:contentTypeVersion="17" ma:contentTypeDescription="Yeni belge oluşturun." ma:contentTypeScope="" ma:versionID="0d2388b88b3dbc613fde3f7ef22b6ec4">
  <xsd:schema xmlns:xsd="http://www.w3.org/2001/XMLSchema" xmlns:xs="http://www.w3.org/2001/XMLSchema" xmlns:p="http://schemas.microsoft.com/office/2006/metadata/properties" xmlns:ns3="48a80573-04c1-4dd5-8952-7401d94e29f0" xmlns:ns4="49398842-805b-4733-8299-f268b540842a" targetNamespace="http://schemas.microsoft.com/office/2006/metadata/properties" ma:root="true" ma:fieldsID="2241a5876961f7b13986668a5fc1708e" ns3:_="" ns4:_="">
    <xsd:import namespace="48a80573-04c1-4dd5-8952-7401d94e29f0"/>
    <xsd:import namespace="49398842-805b-4733-8299-f268b540842a"/>
    <xsd:element name="properties">
      <xsd:complexType>
        <xsd:sequence>
          <xsd:element name="documentManagement">
            <xsd:complexType>
              <xsd:all>
                <xsd:element ref="ns3:MigrationWizId" minOccurs="0"/>
                <xsd:element ref="ns3:MigrationWizIdPermissions" minOccurs="0"/>
                <xsd:element ref="ns3:MigrationWizIdVersion"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a80573-04c1-4dd5-8952-7401d94e29f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Version" ma:index="10" nillable="true" ma:displayName="MigrationWizIdVersion" ma:internalName="MigrationWizIdVersion">
      <xsd:simpleType>
        <xsd:restriction base="dms:Text"/>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398842-805b-4733-8299-f268b540842a" elementFormDefault="qualified">
    <xsd:import namespace="http://schemas.microsoft.com/office/2006/documentManagement/types"/>
    <xsd:import namespace="http://schemas.microsoft.com/office/infopath/2007/PartnerControls"/>
    <xsd:element name="SharedWithUsers" ma:index="2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Ayrıntıları ile Paylaşıldı" ma:internalName="SharedWithDetails" ma:readOnly="true">
      <xsd:simpleType>
        <xsd:restriction base="dms:Note">
          <xsd:maxLength value="255"/>
        </xsd:restriction>
      </xsd:simpleType>
    </xsd:element>
    <xsd:element name="SharingHintHash" ma:index="24"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Version xmlns="48a80573-04c1-4dd5-8952-7401d94e29f0" xsi:nil="true"/>
    <MigrationWizId xmlns="48a80573-04c1-4dd5-8952-7401d94e29f0" xsi:nil="true"/>
    <MigrationWizIdPermissions xmlns="48a80573-04c1-4dd5-8952-7401d94e29f0" xsi:nil="true"/>
  </documentManagement>
</p:properties>
</file>

<file path=customXml/itemProps1.xml><?xml version="1.0" encoding="utf-8"?>
<ds:datastoreItem xmlns:ds="http://schemas.openxmlformats.org/officeDocument/2006/customXml" ds:itemID="{50910912-9BE9-41E2-B20C-CEFED55C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a80573-04c1-4dd5-8952-7401d94e29f0"/>
    <ds:schemaRef ds:uri="49398842-805b-4733-8299-f268b54084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D6BE8A-73F6-48DE-ADF1-996FE0349339}">
  <ds:schemaRefs>
    <ds:schemaRef ds:uri="http://schemas.microsoft.com/sharepoint/v3/contenttype/forms"/>
  </ds:schemaRefs>
</ds:datastoreItem>
</file>

<file path=customXml/itemProps3.xml><?xml version="1.0" encoding="utf-8"?>
<ds:datastoreItem xmlns:ds="http://schemas.openxmlformats.org/officeDocument/2006/customXml" ds:itemID="{455E45BC-7A79-4281-8466-E29AC2E79C2B}">
  <ds:schemaRefs>
    <ds:schemaRef ds:uri="http://schemas.microsoft.com/office/2006/metadata/properties"/>
    <ds:schemaRef ds:uri="http://schemas.microsoft.com/office/infopath/2007/PartnerControls"/>
    <ds:schemaRef ds:uri="48a80573-04c1-4dd5-8952-7401d94e29f0"/>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1073</Words>
  <Characters>6122</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Alpay</dc:creator>
  <cp:keywords/>
  <dc:description/>
  <cp:lastModifiedBy>Murad Bayar</cp:lastModifiedBy>
  <cp:revision>49</cp:revision>
  <cp:lastPrinted>2022-07-29T15:27:00Z</cp:lastPrinted>
  <dcterms:created xsi:type="dcterms:W3CDTF">2022-08-01T05:40:00Z</dcterms:created>
  <dcterms:modified xsi:type="dcterms:W3CDTF">2022-08-01T08:06:00Z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0x010100C491303934A00E4BA48449106C201423</vt:lpwstr>
  </property>
</Properties>
</file>